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3936"/>
        <w:gridCol w:w="5244"/>
      </w:tblGrid>
      <w:tr w:rsidR="002D3426" w:rsidTr="00CB319D">
        <w:trPr>
          <w:trHeight w:val="1985"/>
        </w:trPr>
        <w:tc>
          <w:tcPr>
            <w:tcW w:w="3936" w:type="dxa"/>
          </w:tcPr>
          <w:p w:rsidR="002D3426" w:rsidRPr="004057D7" w:rsidRDefault="002D3426" w:rsidP="0076152C">
            <w:pPr>
              <w:spacing w:line="240" w:lineRule="auto"/>
              <w:jc w:val="center"/>
              <w:rPr>
                <w:rFonts w:ascii="Calibri" w:hAnsi="Calibri" w:cs="Lucida Sans Unicode"/>
                <w:lang w:val="en-US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426" w:rsidRPr="003C01BB" w:rsidRDefault="002D3426" w:rsidP="0076152C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4057D7">
              <w:rPr>
                <w:rFonts w:ascii="Calibri" w:hAnsi="Calibri"/>
                <w:b/>
              </w:rPr>
              <w:t>ΕΛΛΗΝΙΚΗ ΔΗΜΟΚΡΑΤΙΑ</w:t>
            </w:r>
          </w:p>
          <w:p w:rsidR="002D3426" w:rsidRPr="00253347" w:rsidRDefault="002D3426" w:rsidP="0076152C">
            <w:pPr>
              <w:tabs>
                <w:tab w:val="left" w:pos="4678"/>
              </w:tabs>
              <w:spacing w:line="240" w:lineRule="auto"/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712278">
              <w:rPr>
                <w:rFonts w:ascii="Calibri" w:hAnsi="Calibri" w:cs="Calibri"/>
                <w:b/>
                <w:sz w:val="20"/>
                <w:szCs w:val="18"/>
              </w:rPr>
              <w:t>ΥΠΟΥΡΓΕΙΟ ΠΑΙΔΕΙΑΣ</w:t>
            </w:r>
            <w:r w:rsidRPr="002D3426">
              <w:rPr>
                <w:rFonts w:ascii="Calibri" w:hAnsi="Calibri" w:cs="Calibri"/>
                <w:b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18"/>
              </w:rPr>
              <w:t>,ΕΡΕΥΝΑΣ</w:t>
            </w:r>
            <w:r w:rsidRPr="00712278">
              <w:rPr>
                <w:rFonts w:ascii="Calibri" w:hAnsi="Calibri" w:cs="Calibri"/>
                <w:b/>
                <w:sz w:val="20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18"/>
              </w:rPr>
              <w:t xml:space="preserve">ΚΑΙ ΘΡΗΣΚΕΥΜΑΤΩΝ </w:t>
            </w:r>
          </w:p>
        </w:tc>
        <w:tc>
          <w:tcPr>
            <w:tcW w:w="5244" w:type="dxa"/>
          </w:tcPr>
          <w:p w:rsidR="002D3426" w:rsidRDefault="002D3426" w:rsidP="00A37A47"/>
        </w:tc>
      </w:tr>
      <w:tr w:rsidR="002D3426" w:rsidTr="00CB319D">
        <w:tc>
          <w:tcPr>
            <w:tcW w:w="3936" w:type="dxa"/>
          </w:tcPr>
          <w:p w:rsidR="0076152C" w:rsidRDefault="002D3426" w:rsidP="0076152C">
            <w:pPr>
              <w:spacing w:line="240" w:lineRule="auto"/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>ΠΕΡΙΦΕΡΕΙΑΚΗ ΔΙΕΥΘΥΝΣΗ Π.&amp; Δ.  ΕΚΠ/ΣΗΣ ΠΕΛΟΠΟΝΝΗΣΟΥ</w:t>
            </w:r>
          </w:p>
          <w:p w:rsidR="00CB319D" w:rsidRDefault="002D3426" w:rsidP="00CB319D">
            <w:pPr>
              <w:spacing w:line="240" w:lineRule="auto"/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>ΔΙΕΥΘΥΝΣΗ Δ.Ε Ν. ΑΡΚΑΔΙΑΣ</w:t>
            </w:r>
          </w:p>
          <w:p w:rsidR="002D3426" w:rsidRPr="00CB319D" w:rsidRDefault="002D3426" w:rsidP="00CB319D">
            <w:pPr>
              <w:spacing w:line="240" w:lineRule="auto"/>
              <w:jc w:val="center"/>
            </w:pP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>ΓΥΜΝΑΣΙΟ ΛΕΒΙΔΙΟΥ</w:t>
            </w:r>
          </w:p>
        </w:tc>
        <w:tc>
          <w:tcPr>
            <w:tcW w:w="5244" w:type="dxa"/>
            <w:vAlign w:val="bottom"/>
          </w:tcPr>
          <w:p w:rsidR="002D3426" w:rsidRPr="00D67B82" w:rsidRDefault="002D3426" w:rsidP="00E90EE0">
            <w:pPr>
              <w:tabs>
                <w:tab w:val="left" w:pos="3118"/>
                <w:tab w:val="left" w:pos="3294"/>
              </w:tabs>
              <w:spacing w:line="240" w:lineRule="auto"/>
              <w:ind w:left="2160"/>
              <w:rPr>
                <w:rFonts w:ascii="Calibri" w:hAnsi="Calibri"/>
              </w:rPr>
            </w:pPr>
            <w:proofErr w:type="spellStart"/>
            <w:r w:rsidRPr="001E3C71">
              <w:rPr>
                <w:rFonts w:ascii="Calibri" w:hAnsi="Calibri"/>
              </w:rPr>
              <w:t>Λεβίδι</w:t>
            </w:r>
            <w:proofErr w:type="spellEnd"/>
            <w:r w:rsidRPr="0088391E">
              <w:rPr>
                <w:rFonts w:ascii="Calibri" w:hAnsi="Calibri"/>
              </w:rPr>
              <w:tab/>
              <w:t xml:space="preserve">    </w:t>
            </w:r>
            <w:r w:rsidRPr="001E3C71">
              <w:rPr>
                <w:rFonts w:ascii="Calibri" w:hAnsi="Calibri"/>
              </w:rPr>
              <w:t>:</w:t>
            </w:r>
            <w:r w:rsidR="00FB78AC">
              <w:rPr>
                <w:rFonts w:ascii="Calibri" w:hAnsi="Calibri"/>
                <w:lang w:val="en-US"/>
              </w:rPr>
              <w:t>26</w:t>
            </w:r>
            <w:r w:rsidRPr="004040E9">
              <w:rPr>
                <w:rFonts w:ascii="Calibri" w:hAnsi="Calibri"/>
              </w:rPr>
              <w:t>/</w:t>
            </w:r>
            <w:r w:rsidR="00A541EF">
              <w:rPr>
                <w:rFonts w:ascii="Calibri" w:hAnsi="Calibri"/>
                <w:lang w:val="en-US"/>
              </w:rPr>
              <w:t>02</w:t>
            </w:r>
            <w:r w:rsidR="00A541EF">
              <w:rPr>
                <w:rFonts w:ascii="Calibri" w:hAnsi="Calibri"/>
              </w:rPr>
              <w:t>/201</w:t>
            </w:r>
            <w:r w:rsidR="00A541EF">
              <w:rPr>
                <w:rFonts w:ascii="Calibri" w:hAnsi="Calibri"/>
                <w:lang w:val="en-US"/>
              </w:rPr>
              <w:t>6</w:t>
            </w:r>
          </w:p>
          <w:p w:rsidR="002D3426" w:rsidRPr="00A541EF" w:rsidRDefault="002D3426" w:rsidP="00E90EE0">
            <w:pPr>
              <w:tabs>
                <w:tab w:val="left" w:pos="3118"/>
                <w:tab w:val="left" w:pos="3294"/>
              </w:tabs>
              <w:spacing w:line="240" w:lineRule="auto"/>
              <w:ind w:left="2160"/>
              <w:rPr>
                <w:rFonts w:ascii="Calibri" w:hAnsi="Calibri"/>
                <w:lang w:val="en-US"/>
              </w:rPr>
            </w:pPr>
            <w:proofErr w:type="spellStart"/>
            <w:r w:rsidRPr="001E3C71">
              <w:rPr>
                <w:rFonts w:ascii="Calibri" w:hAnsi="Calibri"/>
              </w:rPr>
              <w:t>Αριθ.Πρωτ</w:t>
            </w:r>
            <w:proofErr w:type="spellEnd"/>
            <w:r w:rsidRPr="001E3C71">
              <w:rPr>
                <w:rFonts w:ascii="Calibri" w:hAnsi="Calibri"/>
              </w:rPr>
              <w:t>.</w:t>
            </w:r>
            <w:r w:rsidRPr="001E3C71">
              <w:rPr>
                <w:rFonts w:ascii="Calibri" w:hAnsi="Calibri"/>
              </w:rPr>
              <w:tab/>
              <w:t>:</w:t>
            </w:r>
            <w:r w:rsidR="00EF6E93">
              <w:rPr>
                <w:rFonts w:ascii="Calibri" w:hAnsi="Calibri"/>
              </w:rPr>
              <w:t>72</w:t>
            </w:r>
          </w:p>
        </w:tc>
      </w:tr>
      <w:tr w:rsidR="002D3426" w:rsidRPr="00FB78AC" w:rsidTr="00A37A47">
        <w:tc>
          <w:tcPr>
            <w:tcW w:w="3936" w:type="dxa"/>
          </w:tcPr>
          <w:p w:rsidR="002D3426" w:rsidRPr="004057D7" w:rsidRDefault="002D3426" w:rsidP="00E90EE0">
            <w:pPr>
              <w:spacing w:line="240" w:lineRule="auto"/>
              <w:rPr>
                <w:rFonts w:ascii="Calibri" w:hAnsi="Calibri" w:cs="Lucida Sans Unicode"/>
                <w:sz w:val="20"/>
                <w:szCs w:val="20"/>
              </w:rPr>
            </w:pPr>
            <w:proofErr w:type="spellStart"/>
            <w:r w:rsidRPr="004057D7">
              <w:rPr>
                <w:rFonts w:ascii="Calibri" w:hAnsi="Calibri" w:cs="Lucida Sans Unicode"/>
                <w:sz w:val="20"/>
                <w:szCs w:val="20"/>
              </w:rPr>
              <w:t>Ταχ</w:t>
            </w:r>
            <w:proofErr w:type="spellEnd"/>
            <w:r w:rsidRPr="004057D7">
              <w:rPr>
                <w:rFonts w:ascii="Calibri" w:hAnsi="Calibri" w:cs="Lucida Sans Unicode"/>
                <w:sz w:val="20"/>
                <w:szCs w:val="20"/>
              </w:rPr>
              <w:t>. Δ/</w:t>
            </w:r>
            <w:proofErr w:type="spellStart"/>
            <w:r w:rsidRPr="004057D7">
              <w:rPr>
                <w:rFonts w:ascii="Calibri" w:hAnsi="Calibri" w:cs="Lucida Sans Unicode"/>
                <w:sz w:val="20"/>
                <w:szCs w:val="20"/>
              </w:rPr>
              <w:t>νση</w:t>
            </w:r>
            <w:proofErr w:type="spellEnd"/>
            <w:r w:rsidRPr="004057D7">
              <w:rPr>
                <w:rFonts w:ascii="Calibri" w:hAnsi="Calibri" w:cs="Lucida Sans Unicode"/>
                <w:sz w:val="20"/>
                <w:szCs w:val="20"/>
              </w:rPr>
              <w:t xml:space="preserve">: </w:t>
            </w:r>
            <w:proofErr w:type="spellStart"/>
            <w:r w:rsidRPr="004057D7">
              <w:rPr>
                <w:rFonts w:ascii="Calibri" w:hAnsi="Calibri" w:cs="Lucida Sans Unicode"/>
                <w:sz w:val="20"/>
                <w:szCs w:val="20"/>
              </w:rPr>
              <w:t>Λεβίδι</w:t>
            </w:r>
            <w:proofErr w:type="spellEnd"/>
            <w:r w:rsidRPr="004057D7">
              <w:rPr>
                <w:rFonts w:ascii="Calibri" w:hAnsi="Calibri" w:cs="Lucida Sans Unicode"/>
                <w:sz w:val="20"/>
                <w:szCs w:val="20"/>
              </w:rPr>
              <w:t xml:space="preserve"> Αρκαδίας - 22002</w:t>
            </w:r>
          </w:p>
          <w:p w:rsidR="002D3426" w:rsidRPr="0088391E" w:rsidRDefault="002D3426" w:rsidP="00E90EE0">
            <w:pPr>
              <w:spacing w:line="240" w:lineRule="auto"/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 xml:space="preserve">Ιστοσελίδα: </w:t>
            </w:r>
            <w:hyperlink r:id="rId6" w:history="1">
              <w:r w:rsidRPr="004057D7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http</w:t>
              </w:r>
              <w:r w:rsidRPr="004057D7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://</w:t>
              </w:r>
              <w:proofErr w:type="spellStart"/>
              <w:r w:rsidRPr="004057D7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gymlevid</w:t>
              </w:r>
              <w:proofErr w:type="spellEnd"/>
              <w:r w:rsidRPr="004057D7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proofErr w:type="spellStart"/>
              <w:r w:rsidRPr="004057D7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mysch</w:t>
              </w:r>
              <w:proofErr w:type="spellEnd"/>
              <w:r w:rsidRPr="004057D7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proofErr w:type="spellStart"/>
              <w:r w:rsidRPr="004057D7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</w:p>
          <w:p w:rsidR="002D3426" w:rsidRPr="006B1D93" w:rsidRDefault="002D3426" w:rsidP="00E90EE0">
            <w:pPr>
              <w:spacing w:line="240" w:lineRule="auto"/>
              <w:rPr>
                <w:rFonts w:ascii="Calibri" w:hAnsi="Calibri" w:cs="Lucida Sans Unicode"/>
                <w:sz w:val="20"/>
                <w:szCs w:val="20"/>
              </w:rPr>
            </w:pPr>
            <w:r>
              <w:rPr>
                <w:rFonts w:ascii="Calibri" w:hAnsi="Calibri" w:cs="Lucida Sans Unicode"/>
                <w:sz w:val="20"/>
                <w:szCs w:val="20"/>
              </w:rPr>
              <w:t>Πληροφορίες: Μπόρα Κων/να</w:t>
            </w:r>
          </w:p>
          <w:p w:rsidR="002D3426" w:rsidRPr="004057D7" w:rsidRDefault="002D3426" w:rsidP="00E90EE0">
            <w:pPr>
              <w:spacing w:line="240" w:lineRule="auto"/>
              <w:rPr>
                <w:rFonts w:ascii="Calibri" w:hAnsi="Calibri" w:cs="Lucida Sans Unicode"/>
                <w:sz w:val="20"/>
                <w:szCs w:val="20"/>
                <w:lang w:val="en-US"/>
              </w:rPr>
            </w:pPr>
            <w:proofErr w:type="spellStart"/>
            <w:r w:rsidRPr="004057D7">
              <w:rPr>
                <w:rFonts w:ascii="Calibri" w:hAnsi="Calibri" w:cs="Lucida Sans Unicode"/>
                <w:sz w:val="20"/>
                <w:szCs w:val="20"/>
              </w:rPr>
              <w:t>Τηλ</w:t>
            </w:r>
            <w:proofErr w:type="spellEnd"/>
            <w:r w:rsidRPr="002D3426">
              <w:rPr>
                <w:rFonts w:ascii="Calibri" w:hAnsi="Calibri" w:cs="Lucida Sans Unicode"/>
                <w:sz w:val="20"/>
                <w:szCs w:val="20"/>
                <w:lang w:val="en-US"/>
              </w:rPr>
              <w:t>.:  27960 -  22000</w:t>
            </w:r>
          </w:p>
          <w:p w:rsidR="002D3426" w:rsidRPr="004057D7" w:rsidRDefault="002D3426" w:rsidP="00E90EE0">
            <w:pPr>
              <w:tabs>
                <w:tab w:val="left" w:pos="1560"/>
                <w:tab w:val="left" w:pos="4678"/>
              </w:tabs>
              <w:spacing w:line="240" w:lineRule="auto"/>
              <w:jc w:val="both"/>
              <w:rPr>
                <w:rFonts w:ascii="Calibri" w:hAnsi="Calibri" w:cs="Lucida Sans Unicode"/>
                <w:sz w:val="20"/>
                <w:szCs w:val="20"/>
                <w:lang w:val="en-US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  <w:lang w:val="en-US"/>
              </w:rPr>
              <w:t>Fax</w:t>
            </w:r>
            <w:r w:rsidRPr="002D3426">
              <w:rPr>
                <w:rFonts w:ascii="Calibri" w:hAnsi="Calibri" w:cs="Lucida Sans Unicode"/>
                <w:sz w:val="20"/>
                <w:szCs w:val="20"/>
                <w:lang w:val="en-US"/>
              </w:rPr>
              <w:t>:    27960 -  22150</w:t>
            </w:r>
          </w:p>
          <w:p w:rsidR="002D3426" w:rsidRPr="004057D7" w:rsidRDefault="002D3426" w:rsidP="00E90EE0">
            <w:pPr>
              <w:tabs>
                <w:tab w:val="left" w:pos="1560"/>
                <w:tab w:val="left" w:pos="4678"/>
              </w:tabs>
              <w:spacing w:line="240" w:lineRule="auto"/>
              <w:jc w:val="both"/>
              <w:rPr>
                <w:rFonts w:ascii="Calibri" w:hAnsi="Calibri" w:cs="Lucida Sans Unicode"/>
                <w:sz w:val="20"/>
                <w:szCs w:val="20"/>
                <w:lang w:val="it-IT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e-mail: 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en-US"/>
              </w:rPr>
              <w:t>mail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@</w:t>
            </w:r>
            <w:proofErr w:type="spellStart"/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gym-levid.ark.sch.gr</w:t>
            </w:r>
            <w:proofErr w:type="spellEnd"/>
            <w:r w:rsidRPr="004057D7"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   </w:t>
            </w:r>
          </w:p>
        </w:tc>
        <w:tc>
          <w:tcPr>
            <w:tcW w:w="5244" w:type="dxa"/>
            <w:vAlign w:val="bottom"/>
          </w:tcPr>
          <w:p w:rsidR="002D3426" w:rsidRPr="00A541EF" w:rsidRDefault="002D3426" w:rsidP="0076152C">
            <w:pPr>
              <w:ind w:firstLine="2160"/>
              <w:rPr>
                <w:rFonts w:ascii="Calibri" w:hAnsi="Calibri" w:cs="Lucida Sans Unicode"/>
                <w:b/>
                <w:u w:val="single"/>
                <w:lang w:val="en-US"/>
              </w:rPr>
            </w:pPr>
          </w:p>
        </w:tc>
      </w:tr>
    </w:tbl>
    <w:p w:rsidR="002D3426" w:rsidRDefault="002D3426" w:rsidP="002D3426">
      <w:pPr>
        <w:rPr>
          <w:lang w:val="en-US"/>
        </w:rPr>
      </w:pPr>
    </w:p>
    <w:p w:rsidR="002D3426" w:rsidRPr="00602E75" w:rsidRDefault="002D3426" w:rsidP="002D3426">
      <w:pPr>
        <w:spacing w:line="240" w:lineRule="auto"/>
        <w:ind w:firstLine="57"/>
        <w:jc w:val="center"/>
        <w:rPr>
          <w:b/>
          <w:sz w:val="24"/>
          <w:szCs w:val="24"/>
        </w:rPr>
      </w:pPr>
      <w:r w:rsidRPr="00602E75">
        <w:rPr>
          <w:b/>
          <w:sz w:val="24"/>
          <w:szCs w:val="24"/>
        </w:rPr>
        <w:t>ΠΡΟΚΗΡΥΞΗ ΔΙΔΑΚΤΙΚΗΣ ΕΠΙΣΚΕΨΗΣ</w:t>
      </w:r>
    </w:p>
    <w:p w:rsidR="00CE610E" w:rsidRPr="00602E75" w:rsidRDefault="002D3426" w:rsidP="002D3426">
      <w:pPr>
        <w:spacing w:line="240" w:lineRule="auto"/>
        <w:ind w:firstLine="57"/>
        <w:jc w:val="center"/>
        <w:rPr>
          <w:sz w:val="24"/>
          <w:szCs w:val="24"/>
        </w:rPr>
      </w:pPr>
      <w:r w:rsidRPr="00602E75">
        <w:rPr>
          <w:b/>
          <w:sz w:val="24"/>
          <w:szCs w:val="24"/>
        </w:rPr>
        <w:t>ΠΡΟΣΚΛΗΣΗ ΕΚΔΗΛΩΣΗΣ ΕΝΔΙΑΦΕΡΟΝΤΟΣ</w:t>
      </w:r>
    </w:p>
    <w:p w:rsidR="00CE610E" w:rsidRPr="00602E75" w:rsidRDefault="007D69DD" w:rsidP="00B91C0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</w:pP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Στο πλαίσιο του άρθρου 4 της 12987 /Γ2/ 10-11-2011 ( </w:t>
      </w:r>
      <w:r w:rsidR="00CE610E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ΦΕΚ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</w:t>
      </w:r>
      <w:r w:rsidR="00CE610E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2769/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Β/</w:t>
      </w:r>
      <w:r w:rsidR="00CE610E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2-1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2</w:t>
      </w:r>
      <w:r w:rsidR="00CE610E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-2011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)ΥΑ του Υπουργείου Παιδείας</w:t>
      </w:r>
      <w:r w:rsidR="00CE610E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( Εκδρομές –μετακινήσεις μαθητών Δημοσίων και Ιδιωτικών σχολείων), διοργανώνεται </w:t>
      </w:r>
      <w:r w:rsidR="00D607C6" w:rsidRPr="008D2108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διδακτική επίσκεψη</w:t>
      </w:r>
      <w:r w:rsidR="00D607C6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</w:t>
      </w:r>
      <w:r w:rsidR="00CE610E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</w:t>
      </w:r>
      <w:r w:rsidR="007E2ADE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στα πλαίσια του μαθήματος της Πληροφορικής, (που περιλαμβάνει επίσκεψη στο </w:t>
      </w:r>
      <w:r w:rsidR="00126A0D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Υπαίθριο Μουσείο </w:t>
      </w:r>
      <w:proofErr w:type="spellStart"/>
      <w:r w:rsidR="00126A0D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Υδροκίνησης</w:t>
      </w:r>
      <w:proofErr w:type="spellEnd"/>
      <w:r w:rsidR="00126A0D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, το οποίο σε συνεργασία με την Ηλεκτρονική Δίωξη Εγκλήματος διοργανώνει ενημερωτικές εκδηλώσεις με θέμα </w:t>
      </w:r>
      <w:r w:rsidR="007E2ADE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: «</w:t>
      </w:r>
      <w:r w:rsidR="00126A0D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Ασφαλής πλοήγηση στο διαδίκτυο</w:t>
      </w:r>
      <w:r w:rsidR="00E90EE0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»</w:t>
      </w:r>
      <w:r w:rsidR="007E2ADE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)</w:t>
      </w:r>
      <w:r w:rsidR="00E90EE0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</w:t>
      </w:r>
      <w:r w:rsidR="00CE610E" w:rsidRPr="00602E75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 xml:space="preserve">με λεωφορείο για τους μαθητές των τριών τάξεων του </w:t>
      </w:r>
      <w:r w:rsidR="00D607C6" w:rsidRPr="00602E75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Γ</w:t>
      </w:r>
      <w:r w:rsidR="00CE610E" w:rsidRPr="00602E75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υ</w:t>
      </w:r>
      <w:r w:rsidR="00D607C6" w:rsidRPr="00602E75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 xml:space="preserve">μνασίου μας </w:t>
      </w:r>
      <w:r w:rsidR="00CE610E" w:rsidRPr="00602E75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 xml:space="preserve"> στ</w:t>
      </w:r>
      <w:r w:rsidR="00FB78AC" w:rsidRPr="00602E75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ην Δημητσάνα στις 17</w:t>
      </w:r>
      <w:r w:rsidR="00CE610E" w:rsidRPr="00602E75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 xml:space="preserve"> </w:t>
      </w:r>
      <w:r w:rsidR="00A541EF" w:rsidRPr="00602E75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Μαρτίου 2016</w:t>
      </w:r>
      <w:r w:rsidR="00FB78AC" w:rsidRPr="00602E75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 xml:space="preserve"> ,ημέρα Πέμπτη</w:t>
      </w:r>
      <w:r w:rsidR="00CE610E" w:rsidRPr="00602E75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.</w:t>
      </w:r>
      <w:r w:rsidR="00CE610E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Στ</w:t>
      </w:r>
      <w:r w:rsidR="00D607C6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η Διδακτική </w:t>
      </w:r>
      <w:r w:rsidR="00D607C6" w:rsidRPr="00602E75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 xml:space="preserve">επίσκεψη </w:t>
      </w:r>
      <w:r w:rsidR="00CE610E" w:rsidRPr="00602E75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 xml:space="preserve"> συμμετέχουν </w:t>
      </w:r>
      <w:r w:rsidR="00FB78AC" w:rsidRPr="00602E75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45</w:t>
      </w:r>
      <w:r w:rsidR="00D607C6" w:rsidRPr="00602E75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 xml:space="preserve"> </w:t>
      </w:r>
      <w:r w:rsidR="00CE610E" w:rsidRPr="00602E75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 xml:space="preserve">μαθητές και </w:t>
      </w:r>
      <w:r w:rsidR="00FB78AC" w:rsidRPr="00602E75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5</w:t>
      </w:r>
      <w:r w:rsidR="00CE610E" w:rsidRPr="00602E75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 xml:space="preserve"> συνοδοί καθηγητές . </w:t>
      </w:r>
    </w:p>
    <w:p w:rsidR="007E2ADE" w:rsidRPr="00602E75" w:rsidRDefault="007E2ADE" w:rsidP="007E2A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</w:pPr>
    </w:p>
    <w:p w:rsidR="007E2ADE" w:rsidRPr="00602E75" w:rsidRDefault="00CE610E" w:rsidP="007E2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</w:pPr>
      <w:r w:rsidRPr="00602E75">
        <w:rPr>
          <w:rFonts w:ascii="Times New Roman" w:eastAsia="Times New Roman" w:hAnsi="Times New Roman" w:cs="Times New Roman"/>
          <w:b/>
          <w:bCs/>
          <w:iCs/>
          <w:color w:val="191919"/>
          <w:sz w:val="24"/>
          <w:szCs w:val="24"/>
        </w:rPr>
        <w:t>ΓΕΝΙΚΑ ΣΤΟΙΧΕΙΑ ΕΚΔΡΟΜΗΣ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</w:t>
      </w:r>
    </w:p>
    <w:p w:rsidR="00CE610E" w:rsidRPr="00602E75" w:rsidRDefault="00CE610E" w:rsidP="00CE610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</w:pP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Αναχώρηση : από Γ</w:t>
      </w:r>
      <w:r w:rsidR="00D607C6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υμνάσιο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</w:t>
      </w:r>
      <w:proofErr w:type="spellStart"/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Λεβιδίου</w:t>
      </w:r>
      <w:proofErr w:type="spellEnd"/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στις 8.30 </w:t>
      </w:r>
      <w:proofErr w:type="spellStart"/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π.μ</w:t>
      </w:r>
      <w:proofErr w:type="spellEnd"/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. της </w:t>
      </w:r>
      <w:r w:rsidR="00D607C6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1</w:t>
      </w:r>
      <w:r w:rsidR="00E55A12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7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  <w:vertAlign w:val="superscript"/>
        </w:rPr>
        <w:t>ης</w:t>
      </w:r>
      <w:r w:rsidR="00E55A12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/3</w:t>
      </w:r>
      <w:r w:rsidR="00DD42ED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/2016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</w:t>
      </w:r>
    </w:p>
    <w:p w:rsidR="00CE610E" w:rsidRPr="00602E75" w:rsidRDefault="00602E75" w:rsidP="00CE610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</w:pP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Αναχώρηση: από  Δημητσάνα στις 12</w:t>
      </w:r>
      <w:r w:rsidR="00CE610E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.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45 </w:t>
      </w:r>
      <w:proofErr w:type="spellStart"/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μ.μ</w:t>
      </w:r>
      <w:proofErr w:type="spellEnd"/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</w:t>
      </w:r>
      <w:r w:rsidR="00CE610E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της </w:t>
      </w:r>
      <w:r w:rsidR="00D607C6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1</w:t>
      </w:r>
      <w:r w:rsidR="00DD42ED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7</w:t>
      </w:r>
      <w:r w:rsidR="00CE610E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  <w:vertAlign w:val="superscript"/>
        </w:rPr>
        <w:t>ης</w:t>
      </w:r>
      <w:r w:rsidR="00DD42ED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/3/2016</w:t>
      </w:r>
      <w:r w:rsidR="00CE610E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</w:t>
      </w:r>
    </w:p>
    <w:p w:rsidR="00602E75" w:rsidRDefault="00602E75" w:rsidP="00CE610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</w:pP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Επιστροφή: στο Γυμνάσιο </w:t>
      </w:r>
      <w:proofErr w:type="spellStart"/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Λεβιδίου</w:t>
      </w:r>
      <w:proofErr w:type="spellEnd"/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στις 13.15</w:t>
      </w:r>
    </w:p>
    <w:p w:rsidR="008D2108" w:rsidRPr="00602E75" w:rsidRDefault="008D2108" w:rsidP="00CE610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</w:pPr>
    </w:p>
    <w:p w:rsidR="00CE610E" w:rsidRPr="00602E75" w:rsidRDefault="00CE610E" w:rsidP="00CE610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</w:pPr>
      <w:r w:rsidRPr="00602E75">
        <w:rPr>
          <w:rFonts w:ascii="Times New Roman" w:eastAsia="Times New Roman" w:hAnsi="Times New Roman" w:cs="Times New Roman"/>
          <w:b/>
          <w:bCs/>
          <w:iCs/>
          <w:color w:val="191919"/>
          <w:sz w:val="24"/>
          <w:szCs w:val="24"/>
        </w:rPr>
        <w:lastRenderedPageBreak/>
        <w:t>ΑΝΤΙΚΕΙΜΕΝΟ ΔΙΑΓΩΝΙΣΜΟΥ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: </w:t>
      </w:r>
    </w:p>
    <w:p w:rsidR="00CE610E" w:rsidRPr="008D2108" w:rsidRDefault="00CE610E" w:rsidP="00602E75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</w:pP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Ένα (1) Λεωφορείο στη διάθεση των μαθη</w:t>
      </w:r>
      <w:r w:rsidR="00602E75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τών </w:t>
      </w:r>
      <w:r w:rsidR="00602E75" w:rsidRPr="008D2108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από τις 8.30πμ την Πέμπ</w:t>
      </w:r>
      <w:r w:rsidR="00A541EF" w:rsidRPr="008D2108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 xml:space="preserve">τη </w:t>
      </w:r>
      <w:r w:rsidRPr="008D2108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 xml:space="preserve"> </w:t>
      </w:r>
      <w:r w:rsidR="00602E75" w:rsidRPr="008D2108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17</w:t>
      </w:r>
      <w:r w:rsidR="00A541EF" w:rsidRPr="008D2108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/03/2016</w:t>
      </w:r>
      <w:r w:rsidRPr="008D2108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, μέχρι και την επιστροφή των μαθητών στο Σχολείο τ</w:t>
      </w:r>
      <w:r w:rsidR="00602E75" w:rsidRPr="008D2108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ην ίδια ημέρα, περίπου στις 13.15</w:t>
      </w:r>
      <w:r w:rsidRPr="008D2108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.</w:t>
      </w:r>
    </w:p>
    <w:p w:rsidR="00CE610E" w:rsidRPr="00602E75" w:rsidRDefault="00CE610E" w:rsidP="00CE610E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</w:pPr>
      <w:r w:rsidRPr="00602E75">
        <w:rPr>
          <w:rFonts w:ascii="Times New Roman" w:eastAsia="Times New Roman" w:hAnsi="Times New Roman" w:cs="Times New Roman"/>
          <w:b/>
          <w:bCs/>
          <w:iCs/>
          <w:color w:val="191919"/>
          <w:sz w:val="24"/>
          <w:szCs w:val="24"/>
        </w:rPr>
        <w:t xml:space="preserve">ΠΡΟΫΠΟΘΕΣΕΙΣ </w:t>
      </w:r>
      <w:r w:rsidR="00E90EE0" w:rsidRPr="00602E75">
        <w:rPr>
          <w:rFonts w:ascii="Times New Roman" w:eastAsia="Times New Roman" w:hAnsi="Times New Roman" w:cs="Times New Roman"/>
          <w:b/>
          <w:bCs/>
          <w:iCs/>
          <w:color w:val="191919"/>
          <w:sz w:val="24"/>
          <w:szCs w:val="24"/>
        </w:rPr>
        <w:t xml:space="preserve">  </w:t>
      </w:r>
      <w:r w:rsidRPr="00602E75">
        <w:rPr>
          <w:rFonts w:ascii="Times New Roman" w:eastAsia="Times New Roman" w:hAnsi="Times New Roman" w:cs="Times New Roman"/>
          <w:b/>
          <w:bCs/>
          <w:iCs/>
          <w:color w:val="191919"/>
          <w:sz w:val="24"/>
          <w:szCs w:val="24"/>
        </w:rPr>
        <w:t xml:space="preserve">ΠΟΥ ΠΡΕΠΕΙ </w:t>
      </w:r>
      <w:r w:rsidR="00E90EE0" w:rsidRPr="00602E75">
        <w:rPr>
          <w:rFonts w:ascii="Times New Roman" w:eastAsia="Times New Roman" w:hAnsi="Times New Roman" w:cs="Times New Roman"/>
          <w:b/>
          <w:bCs/>
          <w:iCs/>
          <w:color w:val="191919"/>
          <w:sz w:val="24"/>
          <w:szCs w:val="24"/>
        </w:rPr>
        <w:t xml:space="preserve"> </w:t>
      </w:r>
      <w:r w:rsidRPr="00602E75">
        <w:rPr>
          <w:rFonts w:ascii="Times New Roman" w:eastAsia="Times New Roman" w:hAnsi="Times New Roman" w:cs="Times New Roman"/>
          <w:b/>
          <w:bCs/>
          <w:iCs/>
          <w:color w:val="191919"/>
          <w:sz w:val="24"/>
          <w:szCs w:val="24"/>
        </w:rPr>
        <w:t xml:space="preserve">ΝΑ ΠΛΗΡΟΥΝΤΑΙ: </w:t>
      </w:r>
    </w:p>
    <w:p w:rsidR="00CE610E" w:rsidRPr="008D2108" w:rsidRDefault="00CE610E" w:rsidP="008D210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91919"/>
          <w:sz w:val="24"/>
          <w:szCs w:val="24"/>
        </w:rPr>
      </w:pPr>
      <w:r w:rsidRPr="008D2108">
        <w:rPr>
          <w:rFonts w:ascii="Times New Roman" w:eastAsia="Times New Roman" w:hAnsi="Times New Roman" w:cs="Times New Roman"/>
          <w:bCs/>
          <w:iCs/>
          <w:color w:val="191919"/>
          <w:sz w:val="24"/>
          <w:szCs w:val="24"/>
        </w:rPr>
        <w:t xml:space="preserve">1. Το λεωφορείο να είναι στη διάθεση των μαθητών </w:t>
      </w:r>
      <w:proofErr w:type="spellStart"/>
      <w:r w:rsidRPr="008D2108">
        <w:rPr>
          <w:rFonts w:ascii="Times New Roman" w:eastAsia="Times New Roman" w:hAnsi="Times New Roman" w:cs="Times New Roman"/>
          <w:bCs/>
          <w:iCs/>
          <w:color w:val="191919"/>
          <w:sz w:val="24"/>
          <w:szCs w:val="24"/>
        </w:rPr>
        <w:t>καθ’όλη</w:t>
      </w:r>
      <w:proofErr w:type="spellEnd"/>
      <w:r w:rsidRPr="008D2108">
        <w:rPr>
          <w:rFonts w:ascii="Times New Roman" w:eastAsia="Times New Roman" w:hAnsi="Times New Roman" w:cs="Times New Roman"/>
          <w:bCs/>
          <w:iCs/>
          <w:color w:val="191919"/>
          <w:sz w:val="24"/>
          <w:szCs w:val="24"/>
        </w:rPr>
        <w:t xml:space="preserve"> τη διάρκεια της εκδρομής. </w:t>
      </w:r>
    </w:p>
    <w:p w:rsidR="00CE610E" w:rsidRPr="00602E75" w:rsidRDefault="00CE610E" w:rsidP="008D2108">
      <w:pPr>
        <w:spacing w:after="0" w:line="240" w:lineRule="auto"/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</w:pPr>
      <w:r w:rsidRPr="008D2108">
        <w:rPr>
          <w:rFonts w:ascii="Times New Roman" w:eastAsia="Times New Roman" w:hAnsi="Times New Roman" w:cs="Times New Roman"/>
          <w:bCs/>
          <w:iCs/>
          <w:color w:val="191919"/>
          <w:sz w:val="24"/>
          <w:szCs w:val="24"/>
        </w:rPr>
        <w:t xml:space="preserve">2. Το Τουριστικό Γραφείο μαζί με την προσφορά  που θα υποβάλλει στο Σχολείο, </w:t>
      </w:r>
      <w:r w:rsidR="00602E75" w:rsidRPr="008D2108">
        <w:rPr>
          <w:rFonts w:ascii="Times New Roman" w:eastAsia="Times New Roman" w:hAnsi="Times New Roman" w:cs="Times New Roman"/>
          <w:bCs/>
          <w:iCs/>
          <w:color w:val="191919"/>
          <w:sz w:val="24"/>
          <w:szCs w:val="24"/>
        </w:rPr>
        <w:t xml:space="preserve">  </w:t>
      </w:r>
      <w:r w:rsidRPr="008D2108">
        <w:rPr>
          <w:rFonts w:ascii="Times New Roman" w:eastAsia="Times New Roman" w:hAnsi="Times New Roman" w:cs="Times New Roman"/>
          <w:bCs/>
          <w:iCs/>
          <w:color w:val="191919"/>
          <w:sz w:val="24"/>
          <w:szCs w:val="24"/>
        </w:rPr>
        <w:t>για να αναλάβει τη μεταφορά των μαθητών, υποχρεούται να καταθέσει απαραιτήτως υπεύθυνη δήλωση ότι διαθέτει Ειδικό Σήμα Λειτουργίας το οποίο βρίσκεται σε ισχύ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.</w:t>
      </w:r>
      <w:r w:rsidRPr="00602E75">
        <w:rPr>
          <w:rFonts w:ascii="Times New Roman" w:eastAsia="Times New Roman" w:hAnsi="Times New Roman" w:cs="Times New Roman"/>
          <w:b/>
          <w:bCs/>
          <w:iCs/>
          <w:color w:val="191919"/>
          <w:sz w:val="24"/>
          <w:szCs w:val="24"/>
        </w:rPr>
        <w:t xml:space="preserve"> </w:t>
      </w:r>
    </w:p>
    <w:p w:rsidR="00CE610E" w:rsidRPr="00602E75" w:rsidRDefault="00CE610E" w:rsidP="00602E7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91919"/>
          <w:sz w:val="24"/>
          <w:szCs w:val="24"/>
        </w:rPr>
      </w:pPr>
      <w:r w:rsidRPr="00602E75">
        <w:rPr>
          <w:rFonts w:ascii="Times New Roman" w:eastAsia="Times New Roman" w:hAnsi="Times New Roman" w:cs="Times New Roman"/>
          <w:bCs/>
          <w:iCs/>
          <w:color w:val="191919"/>
          <w:sz w:val="24"/>
          <w:szCs w:val="24"/>
        </w:rPr>
        <w:t xml:space="preserve">3. Πρέπει να διαθέτει απαραιτήτως το προβλεπόμενο στο άρθρο 13 Ν711/77 δελτίο απογραφής και το δελτίο Τεχνικού Ελέγχου από το οικείο ΚΤΕΟ. Επίσης , το λεωφορείο να </w:t>
      </w:r>
      <w:r w:rsidR="00D607C6" w:rsidRPr="00602E75">
        <w:rPr>
          <w:rFonts w:ascii="Times New Roman" w:eastAsia="Times New Roman" w:hAnsi="Times New Roman" w:cs="Times New Roman"/>
          <w:bCs/>
          <w:iCs/>
          <w:color w:val="191919"/>
          <w:sz w:val="24"/>
          <w:szCs w:val="24"/>
        </w:rPr>
        <w:t>διαθέτει</w:t>
      </w:r>
      <w:r w:rsidRPr="00602E75">
        <w:rPr>
          <w:rFonts w:ascii="Times New Roman" w:eastAsia="Times New Roman" w:hAnsi="Times New Roman" w:cs="Times New Roman"/>
          <w:bCs/>
          <w:iCs/>
          <w:color w:val="191919"/>
          <w:sz w:val="24"/>
          <w:szCs w:val="24"/>
        </w:rPr>
        <w:t xml:space="preserve"> κλιματισμό, μουσική CD, μικροφωνική εγκατάσταση, ζώνες ασφαλείας, φαρμακείο και να πληροί τις νόμιμες προϋποθέσεις κυκλοφορίας. </w:t>
      </w:r>
    </w:p>
    <w:p w:rsidR="00CE610E" w:rsidRPr="00602E75" w:rsidRDefault="00CE610E" w:rsidP="008D2108">
      <w:pPr>
        <w:spacing w:after="0" w:line="300" w:lineRule="atLeast"/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</w:pPr>
      <w:r w:rsidRPr="008D2108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4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. Στην προσφορά θα αναφέρεται το συνολικό κόστος της εκδρομής μαζί με το ΦΠΑ.</w:t>
      </w:r>
    </w:p>
    <w:p w:rsidR="00CE610E" w:rsidRPr="00602E75" w:rsidRDefault="00CE610E" w:rsidP="008D2108">
      <w:pPr>
        <w:spacing w:after="0" w:line="300" w:lineRule="atLeast"/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</w:pP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5. Το Σχολείο θα επιλέξει την καταλληλότερη προσφορά με κριτήρια οικονομικά, ποιοτικά και ασφάλειας. </w:t>
      </w:r>
    </w:p>
    <w:p w:rsidR="00602E75" w:rsidRPr="00602E75" w:rsidRDefault="00CE610E" w:rsidP="008D2108">
      <w:pPr>
        <w:spacing w:after="0" w:line="300" w:lineRule="atLeast"/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</w:pP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Οι σχετικές προσφορές θα πρέπει να κατατεθούν στο Γραφείο του Διευθυντή του </w:t>
      </w:r>
      <w:r w:rsidR="00D607C6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Γυμνασίου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μέχρι την </w:t>
      </w:r>
      <w:r w:rsidR="00602E75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Τρίτη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</w:t>
      </w:r>
      <w:r w:rsidR="00602E75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1-3-2016 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και ώρα 10.00πμ , σε κλειστούς φακέλους που θα φέρουν εντύπως  ή με σφραγίδα τα στοιχεία του προσφέροντος και την ένδειξη «Προσφορά για τον </w:t>
      </w:r>
      <w:r w:rsidR="00D607C6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διδακτική επίσκεψη 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του Γ</w:t>
      </w:r>
      <w:r w:rsidR="00D607C6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υμνασίου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</w:t>
      </w:r>
      <w:proofErr w:type="spellStart"/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Λεβιδίου</w:t>
      </w:r>
      <w:proofErr w:type="spellEnd"/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» . </w:t>
      </w:r>
    </w:p>
    <w:p w:rsidR="00602E75" w:rsidRPr="00602E75" w:rsidRDefault="00CE610E" w:rsidP="008D2108">
      <w:pPr>
        <w:spacing w:after="0" w:line="300" w:lineRule="atLeast"/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</w:pP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Εκπρόθεσμες προσφορές δε θα γίνουν δεκτές</w:t>
      </w:r>
    </w:p>
    <w:p w:rsidR="00CE610E" w:rsidRPr="00602E75" w:rsidRDefault="00CE610E" w:rsidP="008D2108">
      <w:pPr>
        <w:spacing w:after="0" w:line="300" w:lineRule="atLeast"/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</w:pP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.Οι προσφορές  που θα κατατεθούν θα ανοιχθούν ενώπιον της Επιτροπής Αξιολόγησης προσφορών του Σχολείου  την </w:t>
      </w:r>
      <w:r w:rsidR="00602E75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Τρίτη 1-3-2016  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και ώρα 10.30πμ </w:t>
      </w:r>
      <w:r w:rsidR="00E90EE0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.</w:t>
      </w:r>
      <w:r w:rsidR="00602E75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Ενστάσεις κατά της επιλογής θα γίνονται δεκτές μέχρι τις </w:t>
      </w:r>
      <w:r w:rsidR="00602E75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>2-3-2016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, ημέρα </w:t>
      </w:r>
      <w:r w:rsidR="00602E75"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Τετάρτη </w:t>
      </w:r>
      <w:r w:rsidRPr="00602E75">
        <w:rPr>
          <w:rFonts w:ascii="Times New Roman" w:eastAsia="Times New Roman" w:hAnsi="Times New Roman" w:cs="Times New Roman"/>
          <w:iCs/>
          <w:color w:val="191919"/>
          <w:sz w:val="24"/>
          <w:szCs w:val="24"/>
        </w:rPr>
        <w:t xml:space="preserve"> και ώρα 8.30πμ.</w:t>
      </w:r>
    </w:p>
    <w:p w:rsidR="00CE610E" w:rsidRPr="008D2108" w:rsidRDefault="00D607C6" w:rsidP="00D607C6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iCs/>
          <w:color w:val="191919"/>
          <w:sz w:val="18"/>
          <w:szCs w:val="18"/>
        </w:rPr>
      </w:pPr>
      <w:r w:rsidRPr="008D2108">
        <w:rPr>
          <w:rFonts w:ascii="Times New Roman" w:eastAsia="Times New Roman" w:hAnsi="Times New Roman" w:cs="Times New Roman"/>
          <w:b/>
          <w:iCs/>
          <w:color w:val="191919"/>
          <w:sz w:val="18"/>
          <w:szCs w:val="18"/>
        </w:rPr>
        <w:t xml:space="preserve">Η ΔΙΕΥΘΥΝΤΡΙΑ  </w:t>
      </w:r>
      <w:r w:rsidR="00CE610E" w:rsidRPr="008D2108">
        <w:rPr>
          <w:rFonts w:ascii="Times New Roman" w:eastAsia="Times New Roman" w:hAnsi="Times New Roman" w:cs="Times New Roman"/>
          <w:b/>
          <w:iCs/>
          <w:color w:val="191919"/>
          <w:sz w:val="18"/>
          <w:szCs w:val="18"/>
        </w:rPr>
        <w:t>ΤΟΥ</w:t>
      </w:r>
      <w:r w:rsidRPr="008D2108">
        <w:rPr>
          <w:rFonts w:ascii="Times New Roman" w:eastAsia="Times New Roman" w:hAnsi="Times New Roman" w:cs="Times New Roman"/>
          <w:b/>
          <w:iCs/>
          <w:color w:val="191919"/>
          <w:sz w:val="18"/>
          <w:szCs w:val="18"/>
        </w:rPr>
        <w:t xml:space="preserve"> </w:t>
      </w:r>
      <w:r w:rsidR="00CE610E" w:rsidRPr="008D2108">
        <w:rPr>
          <w:rFonts w:ascii="Times New Roman" w:eastAsia="Times New Roman" w:hAnsi="Times New Roman" w:cs="Times New Roman"/>
          <w:b/>
          <w:iCs/>
          <w:color w:val="191919"/>
          <w:sz w:val="18"/>
          <w:szCs w:val="18"/>
        </w:rPr>
        <w:t xml:space="preserve"> Γ</w:t>
      </w:r>
      <w:r w:rsidRPr="008D2108">
        <w:rPr>
          <w:rFonts w:ascii="Times New Roman" w:eastAsia="Times New Roman" w:hAnsi="Times New Roman" w:cs="Times New Roman"/>
          <w:b/>
          <w:iCs/>
          <w:color w:val="191919"/>
          <w:sz w:val="18"/>
          <w:szCs w:val="18"/>
        </w:rPr>
        <w:t>ΥΜΝΑΣΙΟΥ</w:t>
      </w:r>
      <w:r w:rsidR="00CE610E" w:rsidRPr="008D2108">
        <w:rPr>
          <w:rFonts w:ascii="Times New Roman" w:eastAsia="Times New Roman" w:hAnsi="Times New Roman" w:cs="Times New Roman"/>
          <w:b/>
          <w:iCs/>
          <w:color w:val="191919"/>
          <w:sz w:val="18"/>
          <w:szCs w:val="18"/>
        </w:rPr>
        <w:t>  ΛΕΒΙΔΙΟΥ</w:t>
      </w:r>
    </w:p>
    <w:p w:rsidR="00CE610E" w:rsidRPr="008D2108" w:rsidRDefault="00CE610E" w:rsidP="00D607C6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</w:pPr>
      <w:r w:rsidRPr="008D2108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Κων/ν</w:t>
      </w:r>
      <w:r w:rsidR="00D607C6" w:rsidRPr="008D2108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α</w:t>
      </w:r>
      <w:r w:rsidRPr="008D2108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. Μ</w:t>
      </w:r>
      <w:proofErr w:type="spellStart"/>
      <w:r w:rsidR="00D607C6" w:rsidRPr="008D2108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πόρα</w:t>
      </w:r>
      <w:proofErr w:type="spellEnd"/>
      <w:r w:rsidRPr="008D2108">
        <w:rPr>
          <w:rFonts w:ascii="Times New Roman" w:eastAsia="Times New Roman" w:hAnsi="Times New Roman" w:cs="Times New Roman"/>
          <w:b/>
          <w:iCs/>
          <w:color w:val="191919"/>
          <w:sz w:val="24"/>
          <w:szCs w:val="24"/>
        </w:rPr>
        <w:t>.</w:t>
      </w:r>
    </w:p>
    <w:p w:rsidR="00CE610E" w:rsidRPr="00602E75" w:rsidRDefault="00CE610E" w:rsidP="00CE610E">
      <w:pPr>
        <w:spacing w:before="100" w:beforeAutospacing="1" w:after="100" w:afterAutospacing="1" w:line="300" w:lineRule="atLeast"/>
        <w:rPr>
          <w:rFonts w:ascii="Georgia" w:eastAsia="Times New Roman" w:hAnsi="Georgia" w:cs="Arial"/>
          <w:i/>
          <w:iCs/>
          <w:color w:val="191919"/>
          <w:sz w:val="24"/>
          <w:szCs w:val="24"/>
          <w:lang w:val="en-GB"/>
        </w:rPr>
      </w:pPr>
      <w:r w:rsidRPr="00602E75">
        <w:rPr>
          <w:rFonts w:ascii="Georgia" w:eastAsia="Times New Roman" w:hAnsi="Georgia" w:cs="Arial"/>
          <w:i/>
          <w:iCs/>
          <w:color w:val="191919"/>
          <w:sz w:val="24"/>
          <w:szCs w:val="24"/>
          <w:lang w:val="en-GB"/>
        </w:rPr>
        <w:t> </w:t>
      </w:r>
    </w:p>
    <w:p w:rsidR="00CE610E" w:rsidRPr="00602E75" w:rsidRDefault="00CE610E">
      <w:pPr>
        <w:rPr>
          <w:sz w:val="24"/>
          <w:szCs w:val="24"/>
          <w:lang w:val="en-US"/>
        </w:rPr>
      </w:pPr>
    </w:p>
    <w:sectPr w:rsidR="00CE610E" w:rsidRPr="00602E75" w:rsidSect="008D0F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3E1A"/>
    <w:multiLevelType w:val="hybridMultilevel"/>
    <w:tmpl w:val="59AA41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610E"/>
    <w:rsid w:val="001147AC"/>
    <w:rsid w:val="00126A0D"/>
    <w:rsid w:val="002D3426"/>
    <w:rsid w:val="005902AB"/>
    <w:rsid w:val="00602E75"/>
    <w:rsid w:val="0076152C"/>
    <w:rsid w:val="007D69DD"/>
    <w:rsid w:val="007E2ADE"/>
    <w:rsid w:val="0086172C"/>
    <w:rsid w:val="008D0F70"/>
    <w:rsid w:val="008D2108"/>
    <w:rsid w:val="00A541EF"/>
    <w:rsid w:val="00B91C08"/>
    <w:rsid w:val="00CB319D"/>
    <w:rsid w:val="00CE3746"/>
    <w:rsid w:val="00CE610E"/>
    <w:rsid w:val="00D607C6"/>
    <w:rsid w:val="00DD42ED"/>
    <w:rsid w:val="00E55A12"/>
    <w:rsid w:val="00E90EE0"/>
    <w:rsid w:val="00EF6E93"/>
    <w:rsid w:val="00FB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610E"/>
    <w:rPr>
      <w:b/>
      <w:bCs/>
    </w:rPr>
  </w:style>
  <w:style w:type="paragraph" w:styleId="Web">
    <w:name w:val="Normal (Web)"/>
    <w:basedOn w:val="a"/>
    <w:uiPriority w:val="99"/>
    <w:semiHidden/>
    <w:unhideWhenUsed/>
    <w:rsid w:val="00CE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rsid w:val="002D342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D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D34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4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74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2896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8" w:color="CCCCCC"/>
                            <w:right w:val="none" w:sz="0" w:space="0" w:color="auto"/>
                          </w:divBdr>
                          <w:divsChild>
                            <w:div w:id="204289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4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ymlevid.my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2015-10-27T06:39:00Z</dcterms:created>
  <dcterms:modified xsi:type="dcterms:W3CDTF">2016-02-26T08:32:00Z</dcterms:modified>
</cp:coreProperties>
</file>